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276"/>
      </w:tblGrid>
      <w:tr w:rsidR="00824810" w:rsidTr="00441D89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1F4256" w:rsidP="00441D89">
            <w:pPr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宫腔镜</w:t>
            </w:r>
            <w:r w:rsidR="00E956FA">
              <w:rPr>
                <w:rFonts w:ascii="宋体" w:hAnsi="宋体" w:hint="eastAsia"/>
                <w:sz w:val="32"/>
                <w:szCs w:val="32"/>
              </w:rPr>
              <w:t>目镜</w:t>
            </w:r>
            <w:r w:rsidR="0042443F">
              <w:rPr>
                <w:rFonts w:ascii="宋体" w:hAnsi="宋体" w:hint="eastAsia"/>
                <w:sz w:val="32"/>
                <w:szCs w:val="32"/>
              </w:rPr>
              <w:t>及附件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126D51" w:rsidP="00126D51">
            <w:pPr>
              <w:ind w:firstLineChars="200" w:firstLine="480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0518E4">
            <w:pPr>
              <w:ind w:firstLineChars="100" w:firstLine="24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  <w:r w:rsidR="00057285">
              <w:rPr>
                <w:rFonts w:ascii="宋体" w:hAnsi="宋体" w:cs="宋体"/>
                <w:sz w:val="24"/>
              </w:rPr>
              <w:t>4</w:t>
            </w:r>
            <w:r w:rsidR="000518E4">
              <w:rPr>
                <w:rFonts w:ascii="宋体" w:hAnsi="宋体" w:cs="宋体"/>
                <w:sz w:val="24"/>
              </w:rPr>
              <w:t>8</w:t>
            </w:r>
            <w:bookmarkStart w:id="0" w:name="_GoBack"/>
            <w:bookmarkEnd w:id="0"/>
          </w:p>
        </w:tc>
      </w:tr>
      <w:tr w:rsidR="00824810" w:rsidTr="00441D89">
        <w:trPr>
          <w:trHeight w:val="547"/>
          <w:jc w:val="center"/>
        </w:trPr>
        <w:tc>
          <w:tcPr>
            <w:tcW w:w="97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441D89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441D89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1F4256" w:rsidP="001F4256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宫腔镜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1F4256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6.</w:t>
            </w:r>
            <w:r w:rsidR="001D7C33">
              <w:rPr>
                <w:rFonts w:ascii="宋体" w:hAnsi="宋体"/>
                <w:sz w:val="32"/>
                <w:szCs w:val="32"/>
              </w:rPr>
              <w:t>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1D7C33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1D7C33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34.5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1F4256" w:rsidTr="00441D89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Default="001F4256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Default="001F4256" w:rsidP="00441D89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内鞘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Pr="001F4256" w:rsidRDefault="001F4256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1.4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Pr="001F4256" w:rsidRDefault="001F4256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Pr="001F4256" w:rsidRDefault="000F7419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Pr="001F4256" w:rsidRDefault="001F4256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1F4256" w:rsidTr="00441D89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Default="001F4256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Default="001F4256" w:rsidP="00441D89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外鞘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Pr="001F4256" w:rsidRDefault="001F4256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1.3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Pr="001F4256" w:rsidRDefault="001F4256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Pr="001F4256" w:rsidRDefault="001F4256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6.5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256" w:rsidRPr="001F4256" w:rsidRDefault="001F4256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441D89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F96CA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48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126D51" w:rsidRDefault="00126D51" w:rsidP="00126D51">
      <w:pPr>
        <w:spacing w:line="276" w:lineRule="auto"/>
        <w:rPr>
          <w:sz w:val="24"/>
          <w:szCs w:val="24"/>
        </w:rPr>
      </w:pPr>
    </w:p>
    <w:p w:rsidR="00E74586" w:rsidRPr="00E74586" w:rsidRDefault="00E74586" w:rsidP="00E74586">
      <w:pPr>
        <w:tabs>
          <w:tab w:val="center" w:pos="1385"/>
        </w:tabs>
        <w:spacing w:line="400" w:lineRule="exact"/>
        <w:rPr>
          <w:rFonts w:ascii="宋体" w:hAnsi="宋体"/>
          <w:b/>
          <w:sz w:val="32"/>
          <w:szCs w:val="32"/>
        </w:rPr>
      </w:pPr>
    </w:p>
    <w:p w:rsidR="001F4256" w:rsidRPr="001F4256" w:rsidRDefault="001F4256" w:rsidP="001F4256">
      <w:pPr>
        <w:autoSpaceDN w:val="0"/>
        <w:spacing w:line="27" w:lineRule="atLeast"/>
        <w:rPr>
          <w:rFonts w:ascii="宋体" w:hAnsi="宋体"/>
          <w:b/>
          <w:sz w:val="28"/>
          <w:szCs w:val="28"/>
        </w:rPr>
      </w:pPr>
      <w:r w:rsidRPr="001F4256">
        <w:rPr>
          <w:rFonts w:ascii="宋体" w:hAnsi="宋体" w:hint="eastAsia"/>
          <w:b/>
          <w:sz w:val="28"/>
          <w:szCs w:val="28"/>
        </w:rPr>
        <w:t>一、</w:t>
      </w:r>
      <w:r w:rsidRPr="001F4256">
        <w:rPr>
          <w:rFonts w:ascii="宋体" w:hAnsi="宋体"/>
          <w:b/>
          <w:sz w:val="28"/>
          <w:szCs w:val="28"/>
        </w:rPr>
        <w:t>技术需求</w:t>
      </w:r>
    </w:p>
    <w:p w:rsidR="00057285" w:rsidRDefault="00057285" w:rsidP="00057285">
      <w:pPr>
        <w:pStyle w:val="Default"/>
        <w:spacing w:line="360" w:lineRule="auto"/>
        <w:rPr>
          <w:rFonts w:ascii="宋体" w:hAnsi="宋体" w:cs="宋体"/>
          <w:color w:val="auto"/>
          <w:sz w:val="28"/>
          <w:szCs w:val="28"/>
        </w:rPr>
      </w:pPr>
      <w:r>
        <w:rPr>
          <w:rFonts w:ascii="宋体" w:hAnsi="宋体" w:cs="宋体" w:hint="eastAsia"/>
          <w:color w:val="auto"/>
          <w:sz w:val="28"/>
          <w:szCs w:val="28"/>
        </w:rPr>
        <w:t>▲1、原装进口、镜体有高清标识。</w:t>
      </w:r>
    </w:p>
    <w:p w:rsidR="00057285" w:rsidRDefault="00057285" w:rsidP="00057285">
      <w:pPr>
        <w:pStyle w:val="Default"/>
        <w:spacing w:line="360" w:lineRule="auto"/>
        <w:rPr>
          <w:rFonts w:ascii="宋体" w:hAnsi="宋体" w:cs="宋体"/>
          <w:color w:val="auto"/>
          <w:sz w:val="28"/>
          <w:szCs w:val="28"/>
        </w:rPr>
      </w:pPr>
      <w:r>
        <w:rPr>
          <w:rFonts w:ascii="宋体" w:hAnsi="宋体" w:cs="宋体" w:hint="eastAsia"/>
          <w:color w:val="auto"/>
          <w:sz w:val="28"/>
          <w:szCs w:val="28"/>
        </w:rPr>
        <w:t>2、适用于妇科检查手术。</w:t>
      </w:r>
    </w:p>
    <w:p w:rsidR="00057285" w:rsidRPr="003950FA" w:rsidRDefault="00057285" w:rsidP="00057285">
      <w:pPr>
        <w:pStyle w:val="Default"/>
        <w:spacing w:line="360" w:lineRule="auto"/>
        <w:rPr>
          <w:rFonts w:ascii="宋体" w:hAnsi="宋体" w:cs="宋体"/>
          <w:color w:val="auto"/>
          <w:sz w:val="28"/>
          <w:szCs w:val="28"/>
        </w:rPr>
      </w:pPr>
      <w:r>
        <w:rPr>
          <w:rFonts w:ascii="宋体" w:hAnsi="宋体" w:cs="宋体" w:hint="eastAsia"/>
          <w:color w:val="auto"/>
          <w:sz w:val="28"/>
          <w:szCs w:val="28"/>
        </w:rPr>
        <w:t>▲3、宫腔镜，视向角30度，工作长度307mm， 直径4mm。</w:t>
      </w:r>
    </w:p>
    <w:p w:rsidR="00057285" w:rsidRDefault="00057285" w:rsidP="00057285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4、蓝宝石纯平面透镜透光均匀、清晰。</w:t>
      </w:r>
    </w:p>
    <w:p w:rsidR="00057285" w:rsidRDefault="00057285" w:rsidP="00057285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5、无鱼眼现象，水无划痕，实用、新颖、不失真。</w:t>
      </w:r>
    </w:p>
    <w:p w:rsidR="00057285" w:rsidRDefault="00057285" w:rsidP="00057285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6、金属外壳，海螺型卡口，操控性好。</w:t>
      </w:r>
    </w:p>
    <w:p w:rsidR="00057285" w:rsidRDefault="00057285" w:rsidP="00057285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7、超广角，观察到的视野范围更广阔，超出传统腹腔镜30%</w:t>
      </w:r>
    </w:p>
    <w:p w:rsidR="00057285" w:rsidRDefault="00057285" w:rsidP="00057285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视野。</w:t>
      </w:r>
    </w:p>
    <w:p w:rsidR="00057285" w:rsidRDefault="00057285" w:rsidP="00057285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8、可浸泡、蒸熏、高温高压消毒，耐134度高温3bar压力。</w:t>
      </w:r>
    </w:p>
    <w:p w:rsidR="00057285" w:rsidRDefault="00057285" w:rsidP="00057285">
      <w:pPr>
        <w:widowControl/>
        <w:ind w:left="420" w:hangingChars="150" w:hanging="42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▲9、21Fr连续冲洗外鞘，连续冲洗内鞘，7Fr工作通道带调节，</w:t>
      </w:r>
    </w:p>
    <w:p w:rsidR="00DC68BB" w:rsidRPr="00057285" w:rsidRDefault="00057285" w:rsidP="00057285">
      <w:pPr>
        <w:widowControl/>
        <w:ind w:leftChars="200" w:left="420"/>
        <w:jc w:val="left"/>
      </w:pPr>
      <w:r>
        <w:rPr>
          <w:rFonts w:ascii="宋体" w:hAnsi="宋体" w:cs="宋体" w:hint="eastAsia"/>
          <w:sz w:val="28"/>
          <w:szCs w:val="28"/>
        </w:rPr>
        <w:t>闭孔器。</w:t>
      </w:r>
    </w:p>
    <w:sectPr w:rsidR="00DC68BB" w:rsidRPr="00057285" w:rsidSect="00A16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421" w:rsidRDefault="00077421" w:rsidP="00523495">
      <w:r>
        <w:separator/>
      </w:r>
    </w:p>
  </w:endnote>
  <w:endnote w:type="continuationSeparator" w:id="0">
    <w:p w:rsidR="00077421" w:rsidRDefault="00077421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421" w:rsidRDefault="00077421" w:rsidP="00523495">
      <w:r>
        <w:separator/>
      </w:r>
    </w:p>
  </w:footnote>
  <w:footnote w:type="continuationSeparator" w:id="0">
    <w:p w:rsidR="00077421" w:rsidRDefault="00077421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025F7"/>
    <w:rsid w:val="000518E4"/>
    <w:rsid w:val="00057285"/>
    <w:rsid w:val="000639DC"/>
    <w:rsid w:val="00077421"/>
    <w:rsid w:val="000F7419"/>
    <w:rsid w:val="00126D51"/>
    <w:rsid w:val="00152F80"/>
    <w:rsid w:val="001530FB"/>
    <w:rsid w:val="001D7C33"/>
    <w:rsid w:val="001F4256"/>
    <w:rsid w:val="0042443F"/>
    <w:rsid w:val="00523495"/>
    <w:rsid w:val="005F0132"/>
    <w:rsid w:val="00691EA4"/>
    <w:rsid w:val="006F7815"/>
    <w:rsid w:val="00824810"/>
    <w:rsid w:val="008A7C01"/>
    <w:rsid w:val="008C6DE0"/>
    <w:rsid w:val="009E004B"/>
    <w:rsid w:val="00A00A26"/>
    <w:rsid w:val="00A169C7"/>
    <w:rsid w:val="00AB48EF"/>
    <w:rsid w:val="00AC3174"/>
    <w:rsid w:val="00B0585E"/>
    <w:rsid w:val="00B53A3A"/>
    <w:rsid w:val="00BC6DC3"/>
    <w:rsid w:val="00D85ADB"/>
    <w:rsid w:val="00DC68BB"/>
    <w:rsid w:val="00E74586"/>
    <w:rsid w:val="00E939D3"/>
    <w:rsid w:val="00E956FA"/>
    <w:rsid w:val="00EB5C73"/>
    <w:rsid w:val="00ED6DDE"/>
    <w:rsid w:val="00F9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  <w:style w:type="paragraph" w:customStyle="1" w:styleId="Default">
    <w:name w:val="Default"/>
    <w:rsid w:val="00057285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焦仲鸣</cp:lastModifiedBy>
  <cp:revision>21</cp:revision>
  <dcterms:created xsi:type="dcterms:W3CDTF">2015-08-05T08:11:00Z</dcterms:created>
  <dcterms:modified xsi:type="dcterms:W3CDTF">2018-03-27T01:56:00Z</dcterms:modified>
</cp:coreProperties>
</file>