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2E8A" w:rsidRPr="00B42501" w:rsidRDefault="00B42501" w:rsidP="00B42501">
      <w:pPr>
        <w:pStyle w:val="10"/>
        <w:ind w:firstLineChars="0" w:firstLine="0"/>
        <w:jc w:val="center"/>
        <w:rPr>
          <w:rFonts w:ascii="宋体" w:eastAsia="宋体" w:hAnsi="宋体" w:cs="宋体"/>
          <w:b/>
          <w:sz w:val="32"/>
          <w:szCs w:val="32"/>
          <w:shd w:val="clear" w:color="auto" w:fill="FFFFFF"/>
        </w:rPr>
      </w:pPr>
      <w:r w:rsidRPr="00B42501">
        <w:rPr>
          <w:rFonts w:ascii="宋体" w:eastAsia="宋体" w:hAnsi="宋体" w:cs="宋体" w:hint="eastAsia"/>
          <w:b/>
          <w:sz w:val="32"/>
          <w:szCs w:val="32"/>
          <w:shd w:val="clear" w:color="auto" w:fill="FFFFFF"/>
        </w:rPr>
        <w:t>罗湖</w:t>
      </w:r>
      <w:r w:rsidRPr="00B42501">
        <w:rPr>
          <w:rFonts w:ascii="宋体" w:eastAsia="宋体" w:hAnsi="宋体" w:cs="宋体"/>
          <w:b/>
          <w:sz w:val="32"/>
          <w:szCs w:val="32"/>
          <w:shd w:val="clear" w:color="auto" w:fill="FFFFFF"/>
        </w:rPr>
        <w:t>区人民医院技术需求</w:t>
      </w:r>
    </w:p>
    <w:p w:rsidR="00E014F1" w:rsidRPr="000E787D" w:rsidRDefault="00B42501" w:rsidP="00B42501">
      <w:pPr>
        <w:outlineLvl w:val="0"/>
        <w:rPr>
          <w:rFonts w:ascii="宋体" w:hAnsi="宋体" w:hint="eastAsia"/>
          <w:b/>
          <w:sz w:val="28"/>
          <w:szCs w:val="28"/>
        </w:rPr>
      </w:pPr>
      <w:r w:rsidRPr="000E787D">
        <w:rPr>
          <w:rFonts w:ascii="宋体" w:hAnsi="宋体" w:hint="eastAsia"/>
          <w:b/>
          <w:sz w:val="28"/>
          <w:szCs w:val="28"/>
        </w:rPr>
        <w:t>输血输液加温仪（ 双通道 ）</w:t>
      </w:r>
      <w:bookmarkStart w:id="0" w:name="_GoBack"/>
      <w:bookmarkEnd w:id="0"/>
    </w:p>
    <w:p w:rsidR="00E014F1" w:rsidRDefault="00B42501" w:rsidP="00B42501">
      <w:pPr>
        <w:tabs>
          <w:tab w:val="left" w:pos="425"/>
        </w:tabs>
        <w:outlineLvl w:val="0"/>
        <w:rPr>
          <w:rFonts w:ascii="宋体" w:eastAsia="宋体" w:hAnsi="宋体" w:cs="宋体"/>
          <w:sz w:val="24"/>
          <w:szCs w:val="24"/>
          <w:shd w:val="clear" w:color="auto" w:fill="FFFFFF"/>
        </w:rPr>
      </w:pPr>
      <w:r w:rsidRPr="00B42501">
        <w:rPr>
          <w:rFonts w:ascii="宋体" w:hAnsi="宋体" w:hint="eastAsia"/>
          <w:b/>
          <w:kern w:val="0"/>
          <w:szCs w:val="21"/>
        </w:rPr>
        <w:t>1.</w:t>
      </w:r>
      <w:r w:rsidR="00E014F1" w:rsidRPr="00B42501">
        <w:rPr>
          <w:rFonts w:ascii="宋体" w:hAnsi="宋体" w:hint="eastAsia"/>
          <w:b/>
          <w:kern w:val="0"/>
          <w:szCs w:val="21"/>
        </w:rPr>
        <w:t>★</w:t>
      </w:r>
      <w:r w:rsidR="00E014F1" w:rsidRPr="00B42501">
        <w:rPr>
          <w:rFonts w:ascii="宋体" w:eastAsia="宋体" w:hAnsi="宋体" w:cs="宋体" w:hint="eastAsia"/>
          <w:b/>
          <w:sz w:val="24"/>
          <w:szCs w:val="24"/>
          <w:shd w:val="clear" w:color="auto" w:fill="FFFFFF"/>
        </w:rPr>
        <w:t>产品用途：</w:t>
      </w:r>
      <w:r w:rsidR="00E014F1">
        <w:rPr>
          <w:rFonts w:ascii="宋体" w:eastAsia="宋体" w:hAnsi="宋体" w:cs="宋体" w:hint="eastAsia"/>
          <w:sz w:val="24"/>
          <w:szCs w:val="24"/>
          <w:shd w:val="clear" w:color="auto" w:fill="FFFFFF"/>
        </w:rPr>
        <w:t>主要用于对输入人体的液体进行加温，维持患者体温</w:t>
      </w:r>
    </w:p>
    <w:p w:rsidR="00E014F1" w:rsidRDefault="00E014F1" w:rsidP="00E014F1">
      <w:pPr>
        <w:outlineLvl w:val="0"/>
        <w:rPr>
          <w:rFonts w:ascii="宋体" w:eastAsia="宋体" w:hAnsi="宋体" w:cs="宋体"/>
          <w:sz w:val="24"/>
          <w:szCs w:val="24"/>
          <w:shd w:val="clear" w:color="auto" w:fill="FFFFFF"/>
        </w:rPr>
      </w:pPr>
    </w:p>
    <w:p w:rsidR="00E014F1" w:rsidRPr="00B42501" w:rsidRDefault="00B42501" w:rsidP="00B42501">
      <w:pPr>
        <w:tabs>
          <w:tab w:val="left" w:pos="425"/>
        </w:tabs>
        <w:outlineLvl w:val="0"/>
        <w:rPr>
          <w:rFonts w:ascii="宋体" w:eastAsia="宋体" w:hAnsi="宋体" w:cs="宋体"/>
          <w:b/>
          <w:sz w:val="24"/>
          <w:szCs w:val="24"/>
          <w:shd w:val="clear" w:color="auto" w:fill="FFFFFF"/>
        </w:rPr>
      </w:pPr>
      <w:r w:rsidRPr="00B42501">
        <w:rPr>
          <w:rFonts w:ascii="宋体" w:eastAsia="宋体" w:hAnsi="宋体" w:cs="宋体"/>
          <w:b/>
          <w:sz w:val="24"/>
          <w:szCs w:val="24"/>
          <w:shd w:val="clear" w:color="auto" w:fill="FFFFFF"/>
        </w:rPr>
        <w:t>2.</w:t>
      </w:r>
      <w:r w:rsidR="00E014F1" w:rsidRPr="00B42501">
        <w:rPr>
          <w:rFonts w:ascii="宋体" w:eastAsia="宋体" w:hAnsi="宋体" w:cs="宋体" w:hint="eastAsia"/>
          <w:b/>
          <w:sz w:val="24"/>
          <w:szCs w:val="24"/>
          <w:shd w:val="clear" w:color="auto" w:fill="FFFFFF"/>
        </w:rPr>
        <w:t>性  能：</w:t>
      </w:r>
    </w:p>
    <w:p w:rsidR="00E014F1" w:rsidRDefault="00E014F1" w:rsidP="00E014F1">
      <w:pPr>
        <w:outlineLvl w:val="0"/>
        <w:rPr>
          <w:rFonts w:ascii="宋体" w:eastAsia="宋体" w:hAnsi="宋体" w:cs="宋体"/>
          <w:sz w:val="24"/>
          <w:szCs w:val="24"/>
          <w:shd w:val="clear" w:color="auto" w:fill="FFFFFF"/>
        </w:rPr>
      </w:pPr>
      <w:r>
        <w:rPr>
          <w:rFonts w:ascii="宋体" w:eastAsia="宋体" w:hAnsi="宋体" w:cs="宋体" w:hint="eastAsia"/>
          <w:sz w:val="24"/>
          <w:szCs w:val="24"/>
          <w:shd w:val="clear" w:color="auto" w:fill="FFFFFF"/>
        </w:rPr>
        <w:t>2.1  微电脑PID闭环温控系统，有超温报警保护，传感器故障报警，低温报警</w:t>
      </w:r>
    </w:p>
    <w:p w:rsidR="00E014F1" w:rsidRDefault="00E014F1" w:rsidP="00E014F1">
      <w:pPr>
        <w:outlineLvl w:val="0"/>
        <w:rPr>
          <w:rFonts w:ascii="宋体" w:eastAsia="宋体" w:hAnsi="宋体" w:cs="宋体"/>
          <w:sz w:val="24"/>
          <w:szCs w:val="24"/>
          <w:shd w:val="clear" w:color="auto" w:fill="FFFFFF"/>
        </w:rPr>
      </w:pPr>
      <w:r>
        <w:rPr>
          <w:rFonts w:ascii="宋体" w:eastAsia="宋体" w:hAnsi="宋体" w:cs="宋体" w:hint="eastAsia"/>
          <w:sz w:val="24"/>
          <w:szCs w:val="24"/>
          <w:shd w:val="clear" w:color="auto" w:fill="FFFFFF"/>
        </w:rPr>
        <w:t xml:space="preserve">     功能</w:t>
      </w:r>
    </w:p>
    <w:p w:rsidR="00E014F1" w:rsidRDefault="00E014F1" w:rsidP="00E014F1">
      <w:pPr>
        <w:outlineLvl w:val="0"/>
        <w:rPr>
          <w:rFonts w:ascii="宋体" w:eastAsia="宋体" w:hAnsi="宋体" w:cs="宋体"/>
          <w:sz w:val="24"/>
          <w:szCs w:val="24"/>
          <w:shd w:val="clear" w:color="auto" w:fill="FFFFFF"/>
        </w:rPr>
      </w:pPr>
      <w:r>
        <w:rPr>
          <w:rFonts w:ascii="宋体" w:eastAsia="宋体" w:hAnsi="宋体" w:cs="宋体" w:hint="eastAsia"/>
          <w:sz w:val="24"/>
          <w:szCs w:val="24"/>
          <w:shd w:val="clear" w:color="auto" w:fill="FFFFFF"/>
        </w:rPr>
        <w:t>2.2▲双加温通道，每个通道可单独设定温度和独立控制加温</w:t>
      </w:r>
    </w:p>
    <w:p w:rsidR="00E014F1" w:rsidRDefault="00E014F1" w:rsidP="00E014F1">
      <w:pPr>
        <w:outlineLvl w:val="0"/>
        <w:rPr>
          <w:rFonts w:ascii="宋体" w:eastAsia="宋体" w:hAnsi="宋体" w:cs="宋体"/>
          <w:sz w:val="24"/>
          <w:szCs w:val="24"/>
          <w:shd w:val="clear" w:color="auto" w:fill="FFFFFF"/>
        </w:rPr>
      </w:pPr>
      <w:r>
        <w:rPr>
          <w:rFonts w:ascii="宋体" w:eastAsia="宋体" w:hAnsi="宋体" w:cs="宋体" w:hint="eastAsia"/>
          <w:sz w:val="24"/>
          <w:szCs w:val="24"/>
          <w:shd w:val="clear" w:color="auto" w:fill="FFFFFF"/>
        </w:rPr>
        <w:t xml:space="preserve">2.2  </w:t>
      </w:r>
      <w:r>
        <w:rPr>
          <w:rFonts w:ascii="宋体" w:hAnsi="宋体" w:cs="宋体" w:hint="eastAsia"/>
          <w:sz w:val="24"/>
          <w:szCs w:val="24"/>
        </w:rPr>
        <w:t>双加温通道串联使用可满足大流量加温需要</w:t>
      </w:r>
    </w:p>
    <w:p w:rsidR="00E014F1" w:rsidRDefault="00E014F1" w:rsidP="00E014F1">
      <w:pPr>
        <w:outlineLvl w:val="0"/>
        <w:rPr>
          <w:rFonts w:ascii="宋体" w:eastAsia="宋体" w:hAnsi="宋体" w:cs="宋体"/>
          <w:sz w:val="24"/>
          <w:szCs w:val="24"/>
          <w:shd w:val="clear" w:color="auto" w:fill="FFFFFF"/>
        </w:rPr>
      </w:pPr>
      <w:r>
        <w:rPr>
          <w:rFonts w:ascii="宋体" w:hAnsi="宋体" w:cs="宋体" w:hint="eastAsia"/>
          <w:sz w:val="24"/>
          <w:szCs w:val="24"/>
          <w:shd w:val="clear" w:color="auto" w:fill="FFFFFF"/>
        </w:rPr>
        <w:t xml:space="preserve">2.3  </w:t>
      </w:r>
      <w:proofErr w:type="gramStart"/>
      <w:r>
        <w:rPr>
          <w:rFonts w:ascii="宋体" w:eastAsia="宋体" w:hAnsi="宋体" w:cs="宋体" w:hint="eastAsia"/>
          <w:sz w:val="24"/>
          <w:szCs w:val="24"/>
          <w:shd w:val="clear" w:color="auto" w:fill="FFFFFF"/>
        </w:rPr>
        <w:t>一</w:t>
      </w:r>
      <w:proofErr w:type="gramEnd"/>
      <w:r>
        <w:rPr>
          <w:rFonts w:ascii="宋体" w:eastAsia="宋体" w:hAnsi="宋体" w:cs="宋体" w:hint="eastAsia"/>
          <w:sz w:val="24"/>
          <w:szCs w:val="24"/>
          <w:shd w:val="clear" w:color="auto" w:fill="FFFFFF"/>
        </w:rPr>
        <w:t>机两用，避免更多的支架和电源线占用空间</w:t>
      </w:r>
    </w:p>
    <w:p w:rsidR="00E014F1" w:rsidRDefault="00E014F1" w:rsidP="00E014F1">
      <w:pPr>
        <w:outlineLvl w:val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  <w:shd w:val="clear" w:color="auto" w:fill="FFFFFF"/>
        </w:rPr>
        <w:t>2.4</w:t>
      </w:r>
      <w:r>
        <w:rPr>
          <w:rFonts w:ascii="宋体" w:eastAsia="宋体" w:hAnsi="宋体" w:cs="宋体" w:hint="eastAsia"/>
          <w:sz w:val="24"/>
          <w:szCs w:val="24"/>
        </w:rPr>
        <w:t>▲柔性加热套管结构，全程包裹液体管路加温</w:t>
      </w:r>
    </w:p>
    <w:p w:rsidR="00E014F1" w:rsidRDefault="00E014F1" w:rsidP="00E014F1">
      <w:pPr>
        <w:outlineLvl w:val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 xml:space="preserve">2.5  液体管路无裸露部分，加温后液体直接输入人体，热量不流失，适合寒冷    </w:t>
      </w:r>
    </w:p>
    <w:p w:rsidR="00E014F1" w:rsidRDefault="00E014F1" w:rsidP="00E014F1">
      <w:pPr>
        <w:outlineLvl w:val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 xml:space="preserve">     环境使用</w:t>
      </w:r>
    </w:p>
    <w:p w:rsidR="00E014F1" w:rsidRDefault="00E014F1" w:rsidP="00E014F1">
      <w:pPr>
        <w:outlineLvl w:val="0"/>
        <w:rPr>
          <w:rFonts w:ascii="宋体" w:eastAsia="宋体" w:hAnsi="宋体" w:cs="宋体"/>
          <w:sz w:val="24"/>
          <w:szCs w:val="24"/>
          <w:shd w:val="clear" w:color="auto" w:fill="FFFFFF"/>
        </w:rPr>
      </w:pPr>
      <w:r>
        <w:rPr>
          <w:rFonts w:ascii="宋体" w:eastAsia="宋体" w:hAnsi="宋体" w:cs="宋体" w:hint="eastAsia"/>
          <w:sz w:val="24"/>
          <w:szCs w:val="24"/>
        </w:rPr>
        <w:t>2.6▲显示屏</w:t>
      </w:r>
      <w:r>
        <w:rPr>
          <w:rFonts w:ascii="Arial" w:eastAsia="宋体" w:hAnsi="Arial" w:cs="Arial"/>
          <w:sz w:val="24"/>
          <w:szCs w:val="24"/>
        </w:rPr>
        <w:t>≥</w:t>
      </w:r>
      <w:r>
        <w:rPr>
          <w:rFonts w:ascii="宋体" w:eastAsia="宋体" w:hAnsi="宋体" w:cs="宋体" w:hint="eastAsia"/>
          <w:sz w:val="24"/>
          <w:szCs w:val="24"/>
          <w:shd w:val="clear" w:color="auto" w:fill="FFFFFF"/>
        </w:rPr>
        <w:t>80*90mm，可同时显示两个通道的控制信息，包括设定温度，加热</w:t>
      </w:r>
    </w:p>
    <w:p w:rsidR="00E014F1" w:rsidRDefault="00E014F1" w:rsidP="00E014F1">
      <w:pPr>
        <w:outlineLvl w:val="0"/>
        <w:rPr>
          <w:rFonts w:ascii="宋体" w:eastAsia="宋体" w:hAnsi="宋体" w:cs="宋体"/>
          <w:sz w:val="24"/>
          <w:szCs w:val="24"/>
          <w:shd w:val="clear" w:color="auto" w:fill="FFFFFF"/>
        </w:rPr>
      </w:pPr>
      <w:r>
        <w:rPr>
          <w:rFonts w:ascii="宋体" w:eastAsia="宋体" w:hAnsi="宋体" w:cs="宋体" w:hint="eastAsia"/>
          <w:sz w:val="24"/>
          <w:szCs w:val="24"/>
          <w:shd w:val="clear" w:color="auto" w:fill="FFFFFF"/>
        </w:rPr>
        <w:t xml:space="preserve">     温度，加热时间，故障信息，工作状态</w:t>
      </w:r>
    </w:p>
    <w:p w:rsidR="00E014F1" w:rsidRDefault="00E014F1" w:rsidP="00E014F1">
      <w:pPr>
        <w:outlineLvl w:val="0"/>
        <w:rPr>
          <w:rFonts w:ascii="宋体" w:eastAsia="宋体" w:hAnsi="宋体" w:cs="宋体"/>
          <w:sz w:val="24"/>
          <w:szCs w:val="24"/>
          <w:shd w:val="clear" w:color="auto" w:fill="FFFFFF"/>
        </w:rPr>
      </w:pPr>
      <w:r>
        <w:rPr>
          <w:rFonts w:ascii="宋体" w:eastAsia="宋体" w:hAnsi="宋体" w:cs="宋体" w:hint="eastAsia"/>
          <w:sz w:val="24"/>
          <w:szCs w:val="24"/>
          <w:shd w:val="clear" w:color="auto" w:fill="FFFFFF"/>
        </w:rPr>
        <w:t>2.7  仪器内置报警测试程序，在面板即可操作，使用者可随时测试报警功能</w:t>
      </w:r>
    </w:p>
    <w:p w:rsidR="00E014F1" w:rsidRDefault="00E014F1" w:rsidP="00B42501">
      <w:r>
        <w:rPr>
          <w:rFonts w:hint="eastAsia"/>
        </w:rPr>
        <w:t xml:space="preserve"> </w:t>
      </w:r>
      <w:r>
        <w:rPr>
          <w:rFonts w:hint="eastAsia"/>
        </w:rPr>
        <w:t>使用常规输血输液管路，无需专用耗材</w:t>
      </w:r>
    </w:p>
    <w:p w:rsidR="00E014F1" w:rsidRDefault="00E014F1" w:rsidP="00E014F1">
      <w:pPr>
        <w:outlineLvl w:val="0"/>
        <w:rPr>
          <w:rFonts w:ascii="宋体" w:eastAsia="宋体" w:hAnsi="宋体" w:cs="宋体"/>
          <w:sz w:val="24"/>
          <w:szCs w:val="24"/>
          <w:shd w:val="clear" w:color="auto" w:fill="FFFFFF"/>
        </w:rPr>
      </w:pPr>
    </w:p>
    <w:p w:rsidR="00E014F1" w:rsidRPr="00B42501" w:rsidRDefault="00B42501" w:rsidP="00B42501">
      <w:pPr>
        <w:tabs>
          <w:tab w:val="left" w:pos="425"/>
        </w:tabs>
        <w:outlineLvl w:val="0"/>
        <w:rPr>
          <w:rFonts w:ascii="宋体" w:eastAsia="宋体" w:hAnsi="宋体" w:cs="宋体"/>
          <w:b/>
          <w:sz w:val="24"/>
          <w:szCs w:val="24"/>
        </w:rPr>
      </w:pPr>
      <w:r w:rsidRPr="00B42501">
        <w:rPr>
          <w:rFonts w:ascii="宋体" w:eastAsia="宋体" w:hAnsi="宋体" w:cs="宋体" w:hint="eastAsia"/>
          <w:b/>
          <w:sz w:val="24"/>
          <w:szCs w:val="24"/>
        </w:rPr>
        <w:t>3</w:t>
      </w:r>
      <w:r w:rsidRPr="00B42501">
        <w:rPr>
          <w:rFonts w:ascii="宋体" w:eastAsia="宋体" w:hAnsi="宋体" w:cs="宋体"/>
          <w:b/>
          <w:sz w:val="24"/>
          <w:szCs w:val="24"/>
        </w:rPr>
        <w:t>.</w:t>
      </w:r>
      <w:r w:rsidR="00E014F1" w:rsidRPr="00B42501">
        <w:rPr>
          <w:rFonts w:ascii="宋体" w:eastAsia="宋体" w:hAnsi="宋体" w:cs="宋体" w:hint="eastAsia"/>
          <w:b/>
          <w:sz w:val="24"/>
          <w:szCs w:val="24"/>
        </w:rPr>
        <w:t>参  数</w:t>
      </w:r>
    </w:p>
    <w:p w:rsidR="00E014F1" w:rsidRDefault="00E014F1" w:rsidP="00E014F1">
      <w:pPr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3.1 ▲温度设定范围：      33-41℃，步进0.1℃</w:t>
      </w:r>
    </w:p>
    <w:p w:rsidR="00E014F1" w:rsidRDefault="00E014F1" w:rsidP="00E014F1">
      <w:pPr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3.2 电气安全保护级别：    I类BF型，防除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颤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保护</w:t>
      </w:r>
    </w:p>
    <w:p w:rsidR="00E014F1" w:rsidRDefault="00E014F1" w:rsidP="00E014F1">
      <w:pPr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3.3 温度精度：            ±1℃</w:t>
      </w:r>
    </w:p>
    <w:p w:rsidR="00E014F1" w:rsidRDefault="00E014F1" w:rsidP="00E014F1">
      <w:pPr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3.4 超温断电保护：        42℃</w:t>
      </w:r>
    </w:p>
    <w:p w:rsidR="00E014F1" w:rsidRDefault="00E014F1" w:rsidP="00E014F1">
      <w:pPr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 xml:space="preserve">3.5 低温报警：            </w:t>
      </w:r>
      <w:r>
        <w:rPr>
          <w:rFonts w:ascii="Arial" w:eastAsia="宋体" w:hAnsi="Arial" w:cs="Arial"/>
          <w:sz w:val="24"/>
          <w:szCs w:val="24"/>
        </w:rPr>
        <w:t>≤</w:t>
      </w:r>
      <w:r>
        <w:rPr>
          <w:rFonts w:ascii="宋体" w:eastAsia="宋体" w:hAnsi="宋体" w:cs="宋体" w:hint="eastAsia"/>
          <w:sz w:val="24"/>
          <w:szCs w:val="24"/>
        </w:rPr>
        <w:t>32℃</w:t>
      </w:r>
    </w:p>
    <w:p w:rsidR="00E014F1" w:rsidRDefault="00E014F1" w:rsidP="00E014F1">
      <w:pPr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3.6 预热时间：            从20℃-36℃约2分钟</w:t>
      </w:r>
    </w:p>
    <w:p w:rsidR="00E014F1" w:rsidRDefault="00E014F1" w:rsidP="00E014F1">
      <w:pPr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3.7 工 作 制：            连续运行</w:t>
      </w:r>
    </w:p>
    <w:p w:rsidR="00E014F1" w:rsidRDefault="00E014F1" w:rsidP="00E014F1">
      <w:pPr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 xml:space="preserve">3.8 加 热 管：            </w:t>
      </w:r>
      <w:r>
        <w:rPr>
          <w:rFonts w:ascii="Arial" w:eastAsia="宋体" w:hAnsi="Arial" w:cs="Arial"/>
          <w:sz w:val="24"/>
          <w:szCs w:val="24"/>
        </w:rPr>
        <w:t>≥</w:t>
      </w:r>
      <w:r>
        <w:rPr>
          <w:rFonts w:ascii="宋体" w:eastAsia="宋体" w:hAnsi="宋体" w:cs="宋体" w:hint="eastAsia"/>
          <w:sz w:val="24"/>
          <w:szCs w:val="24"/>
        </w:rPr>
        <w:t>1.4米，内径3.5-5mm或6-7mm可选</w:t>
      </w:r>
    </w:p>
    <w:p w:rsidR="000E787D" w:rsidRDefault="000E787D" w:rsidP="00E014F1">
      <w:pPr>
        <w:rPr>
          <w:rFonts w:ascii="宋体" w:eastAsia="宋体" w:hAnsi="宋体" w:cs="宋体"/>
          <w:sz w:val="24"/>
          <w:szCs w:val="24"/>
        </w:rPr>
      </w:pPr>
    </w:p>
    <w:p w:rsidR="000E787D" w:rsidRDefault="000E787D" w:rsidP="000E787D">
      <w:pPr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4.</w:t>
      </w:r>
      <w:r w:rsidRPr="00CB12BD">
        <w:rPr>
          <w:rFonts w:hint="eastAsia"/>
        </w:rPr>
        <w:t xml:space="preserve"> </w:t>
      </w:r>
      <w:r w:rsidRPr="00CB12BD">
        <w:rPr>
          <w:rFonts w:ascii="宋体" w:eastAsia="宋体" w:hAnsi="宋体" w:cs="宋体" w:hint="eastAsia"/>
          <w:sz w:val="24"/>
          <w:szCs w:val="24"/>
        </w:rPr>
        <w:t>▲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维保</w:t>
      </w:r>
      <w:r>
        <w:rPr>
          <w:rFonts w:ascii="宋体" w:eastAsia="宋体" w:hAnsi="宋体" w:cs="宋体"/>
          <w:sz w:val="24"/>
          <w:szCs w:val="24"/>
        </w:rPr>
        <w:t>方案</w:t>
      </w:r>
      <w:proofErr w:type="gramEnd"/>
      <w:r>
        <w:rPr>
          <w:rFonts w:ascii="宋体" w:eastAsia="宋体" w:hAnsi="宋体" w:cs="宋体"/>
          <w:sz w:val="24"/>
          <w:szCs w:val="24"/>
        </w:rPr>
        <w:t>：厂家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免费</w:t>
      </w:r>
      <w:r>
        <w:rPr>
          <w:rFonts w:ascii="宋体" w:eastAsia="宋体" w:hAnsi="宋体" w:cs="宋体"/>
          <w:sz w:val="24"/>
          <w:szCs w:val="24"/>
        </w:rPr>
        <w:t>维保两年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 xml:space="preserve">  （需厂家盖章）</w:t>
      </w:r>
    </w:p>
    <w:p w:rsidR="000E787D" w:rsidRPr="000E787D" w:rsidRDefault="000E787D" w:rsidP="00E014F1">
      <w:pPr>
        <w:rPr>
          <w:rFonts w:ascii="宋体" w:eastAsia="宋体" w:hAnsi="宋体" w:cs="宋体" w:hint="eastAsia"/>
          <w:sz w:val="24"/>
          <w:szCs w:val="24"/>
        </w:rPr>
      </w:pPr>
    </w:p>
    <w:p w:rsidR="00E014F1" w:rsidRPr="00B42501" w:rsidRDefault="00E014F1" w:rsidP="00B42501">
      <w:pPr>
        <w:jc w:val="left"/>
        <w:outlineLvl w:val="0"/>
        <w:rPr>
          <w:sz w:val="28"/>
          <w:szCs w:val="28"/>
        </w:rPr>
      </w:pPr>
      <w:r>
        <w:rPr>
          <w:rFonts w:hint="eastAsia"/>
          <w:sz w:val="28"/>
          <w:szCs w:val="28"/>
        </w:rPr>
        <w:t>配置清单</w:t>
      </w:r>
      <w:r w:rsidR="00B42501">
        <w:rPr>
          <w:rFonts w:hint="eastAsia"/>
          <w:sz w:val="28"/>
          <w:szCs w:val="28"/>
        </w:rPr>
        <w:t>（每台）</w:t>
      </w:r>
    </w:p>
    <w:p w:rsidR="00E014F1" w:rsidRDefault="00B42501" w:rsidP="00B42501">
      <w:pPr>
        <w:jc w:val="left"/>
        <w:rPr>
          <w:sz w:val="28"/>
          <w:szCs w:val="28"/>
        </w:rPr>
      </w:pPr>
      <w:r>
        <w:rPr>
          <w:sz w:val="28"/>
          <w:szCs w:val="28"/>
        </w:rPr>
        <w:t>1.</w:t>
      </w:r>
      <w:r w:rsidR="00E014F1">
        <w:rPr>
          <w:rFonts w:hint="eastAsia"/>
          <w:sz w:val="28"/>
          <w:szCs w:val="28"/>
        </w:rPr>
        <w:t>加温器主机</w:t>
      </w:r>
      <w:r>
        <w:rPr>
          <w:rFonts w:hint="eastAsia"/>
          <w:sz w:val="28"/>
          <w:szCs w:val="28"/>
        </w:rPr>
        <w:t xml:space="preserve">             </w:t>
      </w:r>
      <w:r>
        <w:rPr>
          <w:sz w:val="28"/>
          <w:szCs w:val="28"/>
        </w:rPr>
        <w:t xml:space="preserve">       </w:t>
      </w:r>
      <w:r>
        <w:rPr>
          <w:rFonts w:hint="eastAsia"/>
          <w:sz w:val="28"/>
          <w:szCs w:val="28"/>
        </w:rPr>
        <w:t>1</w:t>
      </w:r>
      <w:r w:rsidR="00E014F1">
        <w:rPr>
          <w:rFonts w:hint="eastAsia"/>
          <w:sz w:val="28"/>
          <w:szCs w:val="28"/>
        </w:rPr>
        <w:t>台</w:t>
      </w:r>
    </w:p>
    <w:p w:rsidR="00E014F1" w:rsidRDefault="00B42501" w:rsidP="00B42501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 w:rsidR="00E014F1">
        <w:rPr>
          <w:rFonts w:hint="eastAsia"/>
          <w:sz w:val="28"/>
          <w:szCs w:val="28"/>
        </w:rPr>
        <w:t>加热管（和主机一体化）</w:t>
      </w:r>
      <w:r w:rsidR="00E014F1">
        <w:rPr>
          <w:rFonts w:hint="eastAsia"/>
          <w:sz w:val="28"/>
          <w:szCs w:val="28"/>
        </w:rPr>
        <w:t xml:space="preserve">        </w:t>
      </w:r>
      <w:r>
        <w:rPr>
          <w:rFonts w:hint="eastAsia"/>
          <w:sz w:val="28"/>
          <w:szCs w:val="28"/>
        </w:rPr>
        <w:t>1</w:t>
      </w:r>
      <w:r w:rsidR="00E014F1">
        <w:rPr>
          <w:rFonts w:hint="eastAsia"/>
          <w:sz w:val="28"/>
          <w:szCs w:val="28"/>
        </w:rPr>
        <w:t>条</w:t>
      </w:r>
    </w:p>
    <w:p w:rsidR="00E014F1" w:rsidRDefault="00E014F1" w:rsidP="00E014F1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3.</w:t>
      </w:r>
      <w:r>
        <w:rPr>
          <w:rFonts w:hint="eastAsia"/>
          <w:sz w:val="28"/>
          <w:szCs w:val="28"/>
        </w:rPr>
        <w:t>合格证</w:t>
      </w:r>
      <w:r>
        <w:rPr>
          <w:rFonts w:hint="eastAsia"/>
          <w:sz w:val="28"/>
          <w:szCs w:val="28"/>
        </w:rPr>
        <w:t xml:space="preserve">                        </w:t>
      </w:r>
      <w:r w:rsidR="00B42501"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份</w:t>
      </w:r>
    </w:p>
    <w:p w:rsidR="00E014F1" w:rsidRDefault="00E014F1" w:rsidP="00E014F1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4.</w:t>
      </w:r>
      <w:r>
        <w:rPr>
          <w:rFonts w:hint="eastAsia"/>
          <w:sz w:val="28"/>
          <w:szCs w:val="28"/>
        </w:rPr>
        <w:t>保修卡</w:t>
      </w:r>
      <w:r w:rsidR="00B42501">
        <w:rPr>
          <w:rFonts w:hint="eastAsia"/>
          <w:sz w:val="28"/>
          <w:szCs w:val="28"/>
        </w:rPr>
        <w:t xml:space="preserve">                        1</w:t>
      </w:r>
      <w:r>
        <w:rPr>
          <w:rFonts w:hint="eastAsia"/>
          <w:sz w:val="28"/>
          <w:szCs w:val="28"/>
        </w:rPr>
        <w:t>份</w:t>
      </w:r>
    </w:p>
    <w:p w:rsidR="00E014F1" w:rsidRPr="00E014F1" w:rsidRDefault="00E014F1" w:rsidP="00E014F1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5.</w:t>
      </w:r>
      <w:r>
        <w:rPr>
          <w:rFonts w:hint="eastAsia"/>
          <w:sz w:val="28"/>
          <w:szCs w:val="28"/>
        </w:rPr>
        <w:t>使用说明书</w:t>
      </w:r>
      <w:r>
        <w:rPr>
          <w:rFonts w:hint="eastAsia"/>
          <w:sz w:val="28"/>
          <w:szCs w:val="28"/>
        </w:rPr>
        <w:t xml:space="preserve">              </w:t>
      </w:r>
      <w:r w:rsidR="00B42501">
        <w:rPr>
          <w:rFonts w:hint="eastAsia"/>
          <w:sz w:val="28"/>
          <w:szCs w:val="28"/>
        </w:rPr>
        <w:t xml:space="preserve">      1</w:t>
      </w:r>
      <w:r>
        <w:rPr>
          <w:rFonts w:hint="eastAsia"/>
          <w:sz w:val="28"/>
          <w:szCs w:val="28"/>
        </w:rPr>
        <w:t>本</w:t>
      </w:r>
    </w:p>
    <w:sectPr w:rsidR="00E014F1" w:rsidRPr="00E014F1">
      <w:headerReference w:type="default" r:id="rId8"/>
      <w:footerReference w:type="default" r:id="rId9"/>
      <w:pgSz w:w="11906" w:h="16838"/>
      <w:pgMar w:top="1440" w:right="1800" w:bottom="1440" w:left="1800" w:header="432" w:footer="43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2445" w:rsidRDefault="00932445">
      <w:r>
        <w:separator/>
      </w:r>
    </w:p>
  </w:endnote>
  <w:endnote w:type="continuationSeparator" w:id="0">
    <w:p w:rsidR="00932445" w:rsidRDefault="009324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2E8A" w:rsidRDefault="006807CC">
    <w:pPr>
      <w:pStyle w:val="a3"/>
      <w:rPr>
        <w:rFonts w:eastAsia="宋体"/>
        <w:color w:val="00CCFF"/>
      </w:rPr>
    </w:pPr>
    <w:r>
      <w:rPr>
        <w:rFonts w:hint="eastAsia"/>
        <w:color w:val="00CCFF"/>
      </w:rPr>
      <w:t xml:space="preserve"> .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2445" w:rsidRDefault="00932445">
      <w:r>
        <w:separator/>
      </w:r>
    </w:p>
  </w:footnote>
  <w:footnote w:type="continuationSeparator" w:id="0">
    <w:p w:rsidR="00932445" w:rsidRDefault="009324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2E8A" w:rsidRDefault="006807CC">
    <w:pPr>
      <w:pStyle w:val="1"/>
      <w:jc w:val="both"/>
      <w:rPr>
        <w:rFonts w:eastAsia="宋体"/>
        <w:color w:val="365F91"/>
        <w:sz w:val="32"/>
        <w:szCs w:val="32"/>
        <w:lang w:val="en-US" w:eastAsia="zh-CN"/>
      </w:rPr>
    </w:pPr>
    <w:r>
      <w:rPr>
        <w:rFonts w:eastAsia="宋体" w:hint="eastAsia"/>
        <w:color w:val="365F91"/>
        <w:sz w:val="32"/>
        <w:szCs w:val="32"/>
        <w:lang w:val="en-US" w:eastAsia="zh-CN"/>
      </w:rPr>
      <w:t>.</w:t>
    </w:r>
  </w:p>
  <w:p w:rsidR="001E2E8A" w:rsidRDefault="001E2E8A">
    <w:pPr>
      <w:pStyle w:val="1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8B0C2E"/>
    <w:multiLevelType w:val="hybridMultilevel"/>
    <w:tmpl w:val="D1E83734"/>
    <w:lvl w:ilvl="0" w:tplc="BF14FBEA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6949BF8"/>
    <w:multiLevelType w:val="multilevel"/>
    <w:tmpl w:val="56949BF8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left" w:pos="850"/>
        </w:tabs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left" w:pos="991"/>
        </w:tabs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left" w:pos="1275"/>
        </w:tabs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left" w:pos="1558"/>
        </w:tabs>
        <w:ind w:left="1558" w:hanging="1558"/>
      </w:pPr>
      <w:rPr>
        <w:rFonts w:hint="default"/>
      </w:rPr>
    </w:lvl>
  </w:abstractNum>
  <w:abstractNum w:abstractNumId="2" w15:restartNumberingAfterBreak="0">
    <w:nsid w:val="57805954"/>
    <w:multiLevelType w:val="multilevel"/>
    <w:tmpl w:val="0ED2DEBA"/>
    <w:lvl w:ilvl="0">
      <w:start w:val="1"/>
      <w:numFmt w:val="decimal"/>
      <w:suff w:val="nothing"/>
      <w:lvlText w:val="%1."/>
      <w:lvlJc w:val="left"/>
    </w:lvl>
    <w:lvl w:ilvl="1">
      <w:start w:val="8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D5396A"/>
    <w:rsid w:val="000E787D"/>
    <w:rsid w:val="001E2E8A"/>
    <w:rsid w:val="006807CC"/>
    <w:rsid w:val="00932445"/>
    <w:rsid w:val="00B42501"/>
    <w:rsid w:val="00E014F1"/>
    <w:rsid w:val="014966E6"/>
    <w:rsid w:val="033A4121"/>
    <w:rsid w:val="05F16591"/>
    <w:rsid w:val="07310F01"/>
    <w:rsid w:val="0CF37B23"/>
    <w:rsid w:val="145D64B7"/>
    <w:rsid w:val="1E6B3B22"/>
    <w:rsid w:val="23325FF9"/>
    <w:rsid w:val="25FD3F0E"/>
    <w:rsid w:val="2B1D0237"/>
    <w:rsid w:val="2BCB6AE7"/>
    <w:rsid w:val="2BE51952"/>
    <w:rsid w:val="2F0E6303"/>
    <w:rsid w:val="390C6673"/>
    <w:rsid w:val="3BDA106B"/>
    <w:rsid w:val="3CAB0EC6"/>
    <w:rsid w:val="4107467E"/>
    <w:rsid w:val="43B06D7B"/>
    <w:rsid w:val="4D6B0E46"/>
    <w:rsid w:val="4EBB6752"/>
    <w:rsid w:val="526B3032"/>
    <w:rsid w:val="55B41CA1"/>
    <w:rsid w:val="55FE1C2C"/>
    <w:rsid w:val="57CC374C"/>
    <w:rsid w:val="58E70EE7"/>
    <w:rsid w:val="5AD5396A"/>
    <w:rsid w:val="62EE275C"/>
    <w:rsid w:val="63632701"/>
    <w:rsid w:val="6A045C9E"/>
    <w:rsid w:val="72A957A4"/>
    <w:rsid w:val="72C05B59"/>
    <w:rsid w:val="7533549F"/>
    <w:rsid w:val="76CD5DB9"/>
    <w:rsid w:val="7ACF1B87"/>
    <w:rsid w:val="7C215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2FCDC02-DFD9-40D2-B6A4-5F69955E6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widowControl/>
      <w:spacing w:after="180" w:line="268" w:lineRule="auto"/>
      <w:jc w:val="center"/>
      <w:outlineLvl w:val="0"/>
    </w:pPr>
    <w:rPr>
      <w:rFonts w:ascii="Arial" w:eastAsia="Times New Roman" w:hAnsi="Arial" w:cs="Arial"/>
      <w:b/>
      <w:kern w:val="28"/>
      <w:sz w:val="28"/>
      <w:szCs w:val="28"/>
      <w:lang w:val="nl-NL" w:eastAsia="nl-N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320"/>
        <w:tab w:val="right" w:pos="8640"/>
      </w:tabs>
    </w:pPr>
  </w:style>
  <w:style w:type="paragraph" w:styleId="a4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5">
    <w:name w:val="Hyperlink"/>
    <w:qFormat/>
    <w:rPr>
      <w:color w:val="0000FF"/>
      <w:u w:val="single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paragraph" w:styleId="a6">
    <w:name w:val="header"/>
    <w:basedOn w:val="a"/>
    <w:link w:val="Char"/>
    <w:rsid w:val="00E014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E014F1"/>
    <w:rPr>
      <w:kern w:val="2"/>
      <w:sz w:val="18"/>
      <w:szCs w:val="18"/>
    </w:rPr>
  </w:style>
  <w:style w:type="paragraph" w:styleId="a7">
    <w:name w:val="List Paragraph"/>
    <w:basedOn w:val="a"/>
    <w:uiPriority w:val="99"/>
    <w:rsid w:val="00E014F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洛锦添</cp:lastModifiedBy>
  <cp:revision>2</cp:revision>
  <cp:lastPrinted>2016-06-23T09:51:00Z</cp:lastPrinted>
  <dcterms:created xsi:type="dcterms:W3CDTF">2016-01-12T06:02:00Z</dcterms:created>
  <dcterms:modified xsi:type="dcterms:W3CDTF">2017-08-18T03:48:00Z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